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jc w:val="center"/>
        <w:rPr>
          <w:rFonts w:ascii="Libre Baskerville" w:cs="Libre Baskerville" w:eastAsia="Libre Baskerville" w:hAnsi="Libre Baskerville"/>
          <w:sz w:val="40"/>
          <w:szCs w:val="40"/>
        </w:rPr>
      </w:pPr>
      <w:bookmarkStart w:colFirst="0" w:colLast="0" w:name="_pled91e3ss2" w:id="0"/>
      <w:bookmarkEnd w:id="0"/>
      <w:r w:rsidDel="00000000" w:rsidR="00000000" w:rsidRPr="00000000">
        <w:rPr>
          <w:rFonts w:ascii="Libre Baskerville" w:cs="Libre Baskerville" w:eastAsia="Libre Baskerville" w:hAnsi="Libre Baskerville"/>
          <w:sz w:val="36"/>
          <w:szCs w:val="36"/>
          <w:rtl w:val="0"/>
        </w:rPr>
        <w:t xml:space="preserve">Pl</w:t>
      </w:r>
      <w:r w:rsidDel="00000000" w:rsidR="00000000" w:rsidRPr="00000000">
        <w:rPr>
          <w:rFonts w:ascii="Libre Baskerville" w:cs="Libre Baskerville" w:eastAsia="Libre Baskerville" w:hAnsi="Libre Baskerville"/>
          <w:sz w:val="40"/>
          <w:szCs w:val="40"/>
          <w:rtl w:val="0"/>
        </w:rPr>
        <w:t xml:space="preserve">antilla para entrada en Recitario escolar La Dehesilla Leyendo al 27</w:t>
      </w:r>
    </w:p>
    <w:p w:rsidR="00000000" w:rsidDel="00000000" w:rsidP="00000000" w:rsidRDefault="00000000" w:rsidRPr="00000000" w14:paraId="00000002">
      <w:pPr>
        <w:jc w:val="center"/>
        <w:rPr/>
      </w:pPr>
      <w:hyperlink r:id="rId6">
        <w:r w:rsidDel="00000000" w:rsidR="00000000" w:rsidRPr="00000000">
          <w:rPr>
            <w:color w:val="1155cc"/>
            <w:u w:val="single"/>
          </w:rPr>
          <w:drawing>
            <wp:inline distB="114300" distT="114300" distL="114300" distR="114300">
              <wp:extent cx="4200525" cy="752475"/>
              <wp:effectExtent b="0" l="0" r="0" t="0"/>
              <wp:docPr id="4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7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200525" cy="752475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Libre Baskerville" w:cs="Libre Baskerville" w:eastAsia="Libre Baskerville" w:hAnsi="Libre Baskerville"/>
          <w:b w:val="1"/>
          <w:bCs w:val="1"/>
          <w:sz w:val="24"/>
          <w:szCs w:val="24"/>
        </w:rPr>
      </w:pPr>
      <w:r w:rsidDel="00000000" w:rsidR="00000000" w:rsidRPr="00000000">
        <w:rPr>
          <w:rFonts w:ascii="Libre Baskerville" w:cs="Libre Baskerville" w:eastAsia="Libre Baskerville" w:hAnsi="Libre Baskerville"/>
          <w:b w:val="1"/>
          <w:bCs w:val="1"/>
          <w:sz w:val="24"/>
          <w:szCs w:val="24"/>
          <w:rtl w:val="0"/>
        </w:rPr>
        <w:t xml:space="preserve">1. Plantilla para texto para metadatos del audio:</w:t>
      </w:r>
    </w:p>
    <w:p w:rsidR="00000000" w:rsidDel="00000000" w:rsidP="00000000" w:rsidRDefault="00000000" w:rsidRPr="00000000" w14:paraId="00000004">
      <w:pPr>
        <w:rPr>
          <w:rFonts w:ascii="Libre Baskerville" w:cs="Libre Baskerville" w:eastAsia="Libre Baskerville" w:hAnsi="Libre Baskerville"/>
          <w:sz w:val="24"/>
          <w:szCs w:val="24"/>
        </w:rPr>
      </w:pPr>
      <w:r w:rsidDel="00000000" w:rsidR="00000000" w:rsidRPr="00000000">
        <w:rPr>
          <w:rFonts w:ascii="Libre Baskerville" w:cs="Libre Baskerville" w:eastAsia="Libre Baskerville" w:hAnsi="Libre Baskerville"/>
          <w:sz w:val="24"/>
          <w:szCs w:val="24"/>
          <w:rtl w:val="0"/>
        </w:rPr>
        <w:t xml:space="preserve">«Recitario escolar La Dehesilla Leyendo al 27. Autor: poema «título», publicado en la revista XXX, año, número. Facsímil en XXX. recitado por XXX (8-4-2026»</w:t>
      </w:r>
    </w:p>
    <w:p w:rsidR="00000000" w:rsidDel="00000000" w:rsidP="00000000" w:rsidRDefault="00000000" w:rsidRPr="00000000" w14:paraId="00000005">
      <w:pPr>
        <w:rPr>
          <w:rFonts w:ascii="Libre Baskerville" w:cs="Libre Baskerville" w:eastAsia="Libre Baskerville" w:hAnsi="Libre Baskerville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Libre Baskerville" w:cs="Libre Baskerville" w:eastAsia="Libre Baskerville" w:hAnsi="Libre Baskerville"/>
          <w:sz w:val="18"/>
          <w:szCs w:val="18"/>
        </w:rPr>
      </w:pPr>
      <w:r w:rsidDel="00000000" w:rsidR="00000000" w:rsidRPr="00000000">
        <w:rPr>
          <w:rFonts w:ascii="Libre Baskerville" w:cs="Libre Baskerville" w:eastAsia="Libre Baskerville" w:hAnsi="Libre Baskerville"/>
          <w:sz w:val="18"/>
          <w:szCs w:val="18"/>
          <w:rtl w:val="0"/>
        </w:rPr>
        <w:t xml:space="preserve">Ejemplos:</w:t>
      </w:r>
    </w:p>
    <w:p w:rsidR="00000000" w:rsidDel="00000000" w:rsidP="00000000" w:rsidRDefault="00000000" w:rsidRPr="00000000" w14:paraId="00000007">
      <w:pPr>
        <w:jc w:val="center"/>
        <w:rPr>
          <w:rFonts w:ascii="Libre Baskerville" w:cs="Libre Baskerville" w:eastAsia="Libre Baskerville" w:hAnsi="Libre Baskerville"/>
          <w:sz w:val="18"/>
          <w:szCs w:val="18"/>
        </w:rPr>
      </w:pPr>
      <w:r w:rsidDel="00000000" w:rsidR="00000000" w:rsidRPr="00000000">
        <w:rPr>
          <w:rFonts w:ascii="Libre Baskerville" w:cs="Libre Baskerville" w:eastAsia="Libre Baskerville" w:hAnsi="Libre Baskerville"/>
          <w:sz w:val="18"/>
          <w:szCs w:val="18"/>
        </w:rPr>
        <w:drawing>
          <wp:inline distB="114300" distT="114300" distL="114300" distR="114300">
            <wp:extent cx="4729163" cy="1856803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29163" cy="18568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Libre Baskerville" w:cs="Libre Baskerville" w:eastAsia="Libre Baskerville" w:hAnsi="Libre Baskerville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rFonts w:ascii="Libre Baskerville" w:cs="Libre Baskerville" w:eastAsia="Libre Baskerville" w:hAnsi="Libre Baskerville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Libre Baskerville" w:cs="Libre Baskerville" w:eastAsia="Libre Baskerville" w:hAnsi="Libre Baskerville"/>
          <w:b w:val="1"/>
          <w:bCs w:val="1"/>
          <w:sz w:val="24"/>
          <w:szCs w:val="24"/>
        </w:rPr>
      </w:pPr>
      <w:r w:rsidDel="00000000" w:rsidR="00000000" w:rsidRPr="00000000">
        <w:rPr>
          <w:rFonts w:ascii="Libre Baskerville" w:cs="Libre Baskerville" w:eastAsia="Libre Baskerville" w:hAnsi="Libre Baskerville"/>
          <w:b w:val="1"/>
          <w:bCs w:val="1"/>
          <w:sz w:val="24"/>
          <w:szCs w:val="24"/>
          <w:rtl w:val="0"/>
        </w:rPr>
        <w:t xml:space="preserve">2. Plantilla para entrada en página </w:t>
      </w:r>
      <w:hyperlink r:id="rId9">
        <w:r w:rsidDel="00000000" w:rsidR="00000000" w:rsidRPr="00000000">
          <w:rPr>
            <w:rFonts w:ascii="Libre Baskerville" w:cs="Libre Baskerville" w:eastAsia="Libre Baskerville" w:hAnsi="Libre Baskerville"/>
            <w:b w:val="1"/>
            <w:bCs w:val="1"/>
            <w:color w:val="1155cc"/>
            <w:sz w:val="24"/>
            <w:szCs w:val="24"/>
            <w:u w:val="single"/>
            <w:rtl w:val="0"/>
          </w:rPr>
          <w:t xml:space="preserve">web de Recitario la Dehesilla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Libre Baskerville" w:cs="Libre Baskerville" w:eastAsia="Libre Baskerville" w:hAnsi="Libre Baskervill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Libre Baskerville" w:cs="Libre Baskerville" w:eastAsia="Libre Baskerville" w:hAnsi="Libre Baskerville"/>
          <w:sz w:val="24"/>
          <w:szCs w:val="24"/>
        </w:rPr>
      </w:pPr>
      <w:r w:rsidDel="00000000" w:rsidR="00000000" w:rsidRPr="00000000">
        <w:rPr>
          <w:rFonts w:ascii="Libre Baskerville" w:cs="Libre Baskerville" w:eastAsia="Libre Baskerville" w:hAnsi="Libre Baskerville"/>
          <w:sz w:val="24"/>
          <w:szCs w:val="24"/>
          <w:rtl w:val="0"/>
        </w:rPr>
        <w:t xml:space="preserve">Elementos para pegar en este documento del cuaderno digital</w:t>
      </w:r>
    </w:p>
    <w:p w:rsidR="00000000" w:rsidDel="00000000" w:rsidP="00000000" w:rsidRDefault="00000000" w:rsidRPr="00000000" w14:paraId="0000000D">
      <w:pPr>
        <w:rPr>
          <w:rFonts w:ascii="Libre Baskerville" w:cs="Libre Baskerville" w:eastAsia="Libre Baskerville" w:hAnsi="Libre Baskervill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Libre Baskerville" w:cs="Libre Baskerville" w:eastAsia="Libre Baskerville" w:hAnsi="Libre Baskerville"/>
          <w:sz w:val="24"/>
          <w:szCs w:val="24"/>
        </w:rPr>
      </w:pPr>
      <w:r w:rsidDel="00000000" w:rsidR="00000000" w:rsidRPr="00000000">
        <w:rPr>
          <w:rFonts w:ascii="Libre Baskerville" w:cs="Libre Baskerville" w:eastAsia="Libre Baskerville" w:hAnsi="Libre Baskerville"/>
          <w:sz w:val="24"/>
          <w:szCs w:val="24"/>
          <w:rtl w:val="0"/>
        </w:rPr>
        <w:t xml:space="preserve">1. Foto autor en época de la obra</w:t>
      </w:r>
    </w:p>
    <w:p w:rsidR="00000000" w:rsidDel="00000000" w:rsidP="00000000" w:rsidRDefault="00000000" w:rsidRPr="00000000" w14:paraId="0000000F">
      <w:pPr>
        <w:rPr>
          <w:rFonts w:ascii="Libre Baskerville" w:cs="Libre Baskerville" w:eastAsia="Libre Baskerville" w:hAnsi="Libre Baskerville"/>
          <w:sz w:val="24"/>
          <w:szCs w:val="24"/>
        </w:rPr>
      </w:pPr>
      <w:r w:rsidDel="00000000" w:rsidR="00000000" w:rsidRPr="00000000">
        <w:rPr>
          <w:rFonts w:ascii="Libre Baskerville" w:cs="Libre Baskerville" w:eastAsia="Libre Baskerville" w:hAnsi="Libre Baskerville"/>
          <w:sz w:val="24"/>
          <w:szCs w:val="24"/>
          <w:rtl w:val="0"/>
        </w:rPr>
        <w:t xml:space="preserve">2. Número entrada</w:t>
      </w:r>
    </w:p>
    <w:p w:rsidR="00000000" w:rsidDel="00000000" w:rsidP="00000000" w:rsidRDefault="00000000" w:rsidRPr="00000000" w14:paraId="00000010">
      <w:pPr>
        <w:rPr>
          <w:rFonts w:ascii="Libre Baskerville" w:cs="Libre Baskerville" w:eastAsia="Libre Baskerville" w:hAnsi="Libre Baskerville"/>
          <w:sz w:val="24"/>
          <w:szCs w:val="24"/>
        </w:rPr>
      </w:pPr>
      <w:r w:rsidDel="00000000" w:rsidR="00000000" w:rsidRPr="00000000">
        <w:rPr>
          <w:rFonts w:ascii="Libre Baskerville" w:cs="Libre Baskerville" w:eastAsia="Libre Baskerville" w:hAnsi="Libre Baskerville"/>
          <w:sz w:val="24"/>
          <w:szCs w:val="24"/>
          <w:rtl w:val="0"/>
        </w:rPr>
        <w:t xml:space="preserve">3. Autor (cronología)</w:t>
      </w:r>
    </w:p>
    <w:p w:rsidR="00000000" w:rsidDel="00000000" w:rsidP="00000000" w:rsidRDefault="00000000" w:rsidRPr="00000000" w14:paraId="00000011">
      <w:pPr>
        <w:rPr>
          <w:rFonts w:ascii="Libre Baskerville" w:cs="Libre Baskerville" w:eastAsia="Libre Baskerville" w:hAnsi="Libre Baskerville"/>
          <w:sz w:val="24"/>
          <w:szCs w:val="24"/>
        </w:rPr>
      </w:pPr>
      <w:r w:rsidDel="00000000" w:rsidR="00000000" w:rsidRPr="00000000">
        <w:rPr>
          <w:rFonts w:ascii="Libre Baskerville" w:cs="Libre Baskerville" w:eastAsia="Libre Baskerville" w:hAnsi="Libre Baskerville"/>
          <w:sz w:val="24"/>
          <w:szCs w:val="24"/>
          <w:rtl w:val="0"/>
        </w:rPr>
        <w:t xml:space="preserve">4. Poema «XXX</w:t>
      </w:r>
    </w:p>
    <w:p w:rsidR="00000000" w:rsidDel="00000000" w:rsidP="00000000" w:rsidRDefault="00000000" w:rsidRPr="00000000" w14:paraId="00000012">
      <w:pPr>
        <w:rPr>
          <w:rFonts w:ascii="Libre Baskerville" w:cs="Libre Baskerville" w:eastAsia="Libre Baskerville" w:hAnsi="Libre Baskerville"/>
          <w:sz w:val="24"/>
          <w:szCs w:val="24"/>
        </w:rPr>
      </w:pPr>
      <w:r w:rsidDel="00000000" w:rsidR="00000000" w:rsidRPr="00000000">
        <w:rPr>
          <w:rFonts w:ascii="Libre Baskerville" w:cs="Libre Baskerville" w:eastAsia="Libre Baskerville" w:hAnsi="Libre Baskerville"/>
          <w:sz w:val="24"/>
          <w:szCs w:val="24"/>
          <w:rtl w:val="0"/>
        </w:rPr>
        <w:t xml:space="preserve">5. </w:t>
      </w:r>
      <w:r w:rsidDel="00000000" w:rsidR="00000000" w:rsidRPr="00000000">
        <w:rPr>
          <w:rFonts w:ascii="Libre Baskerville" w:cs="Libre Baskerville" w:eastAsia="Libre Baskerville" w:hAnsi="Libre Baskerville"/>
          <w:i w:val="1"/>
          <w:iCs w:val="1"/>
          <w:sz w:val="24"/>
          <w:szCs w:val="24"/>
          <w:rtl w:val="0"/>
        </w:rPr>
        <w:t xml:space="preserve">publicado en la revista</w:t>
      </w:r>
      <w:r w:rsidDel="00000000" w:rsidR="00000000" w:rsidRPr="00000000">
        <w:rPr>
          <w:rFonts w:ascii="Libre Baskerville" w:cs="Libre Baskerville" w:eastAsia="Libre Baskerville" w:hAnsi="Libre Baskerville"/>
          <w:sz w:val="24"/>
          <w:szCs w:val="24"/>
          <w:rtl w:val="0"/>
        </w:rPr>
        <w:t xml:space="preserve"> XXX, año, número</w:t>
      </w:r>
    </w:p>
    <w:p w:rsidR="00000000" w:rsidDel="00000000" w:rsidP="00000000" w:rsidRDefault="00000000" w:rsidRPr="00000000" w14:paraId="00000013">
      <w:pPr>
        <w:rPr>
          <w:rFonts w:ascii="Libre Baskerville" w:cs="Libre Baskerville" w:eastAsia="Libre Baskerville" w:hAnsi="Libre Baskerville"/>
          <w:sz w:val="24"/>
          <w:szCs w:val="24"/>
        </w:rPr>
      </w:pPr>
      <w:r w:rsidDel="00000000" w:rsidR="00000000" w:rsidRPr="00000000">
        <w:rPr>
          <w:rFonts w:ascii="Libre Baskerville" w:cs="Libre Baskerville" w:eastAsia="Libre Baskerville" w:hAnsi="Libre Baskerville"/>
          <w:sz w:val="24"/>
          <w:szCs w:val="24"/>
          <w:rtl w:val="0"/>
        </w:rPr>
        <w:t xml:space="preserve">6. </w:t>
      </w:r>
      <w:r w:rsidDel="00000000" w:rsidR="00000000" w:rsidRPr="00000000">
        <w:rPr>
          <w:rFonts w:ascii="Libre Baskerville" w:cs="Libre Baskerville" w:eastAsia="Libre Baskerville" w:hAnsi="Libre Baskerville"/>
          <w:i w:val="1"/>
          <w:iCs w:val="1"/>
          <w:sz w:val="24"/>
          <w:szCs w:val="24"/>
          <w:rtl w:val="0"/>
        </w:rPr>
        <w:t xml:space="preserve">Recitado por grupo</w:t>
      </w:r>
      <w:r w:rsidDel="00000000" w:rsidR="00000000" w:rsidRPr="00000000">
        <w:rPr>
          <w:rFonts w:ascii="Libre Baskerville" w:cs="Libre Baskerville" w:eastAsia="Libre Baskerville" w:hAnsi="Libre Baskerville"/>
          <w:sz w:val="24"/>
          <w:szCs w:val="24"/>
          <w:rtl w:val="0"/>
        </w:rPr>
        <w:t xml:space="preserve"> 1616</w:t>
      </w:r>
    </w:p>
    <w:p w:rsidR="00000000" w:rsidDel="00000000" w:rsidP="00000000" w:rsidRDefault="00000000" w:rsidRPr="00000000" w14:paraId="00000014">
      <w:pPr>
        <w:rPr>
          <w:rFonts w:ascii="Libre Baskerville" w:cs="Libre Baskerville" w:eastAsia="Libre Baskerville" w:hAnsi="Libre Baskerville"/>
          <w:sz w:val="24"/>
          <w:szCs w:val="24"/>
        </w:rPr>
      </w:pPr>
      <w:r w:rsidDel="00000000" w:rsidR="00000000" w:rsidRPr="00000000">
        <w:rPr>
          <w:rFonts w:ascii="Libre Baskerville" w:cs="Libre Baskerville" w:eastAsia="Libre Baskerville" w:hAnsi="Libre Baskerville"/>
          <w:sz w:val="24"/>
          <w:szCs w:val="24"/>
          <w:rtl w:val="0"/>
        </w:rPr>
        <w:t xml:space="preserve">7. Fecha de publicación en Recitario</w:t>
      </w:r>
    </w:p>
    <w:p w:rsidR="00000000" w:rsidDel="00000000" w:rsidP="00000000" w:rsidRDefault="00000000" w:rsidRPr="00000000" w14:paraId="00000015">
      <w:pPr>
        <w:rPr>
          <w:rFonts w:ascii="Libre Baskerville" w:cs="Libre Baskerville" w:eastAsia="Libre Baskerville" w:hAnsi="Libre Baskerville"/>
          <w:sz w:val="24"/>
          <w:szCs w:val="24"/>
        </w:rPr>
      </w:pPr>
      <w:r w:rsidDel="00000000" w:rsidR="00000000" w:rsidRPr="00000000">
        <w:rPr>
          <w:rFonts w:ascii="Libre Baskerville" w:cs="Libre Baskerville" w:eastAsia="Libre Baskerville" w:hAnsi="Libre Baskerville"/>
          <w:sz w:val="24"/>
          <w:szCs w:val="24"/>
          <w:rtl w:val="0"/>
        </w:rPr>
        <w:t xml:space="preserve">8. </w:t>
      </w:r>
      <w:r w:rsidDel="00000000" w:rsidR="00000000" w:rsidRPr="00000000">
        <w:rPr>
          <w:rFonts w:ascii="Libre Baskerville" w:cs="Libre Baskerville" w:eastAsia="Libre Baskerville" w:hAnsi="Libre Baskerville"/>
          <w:i w:val="1"/>
          <w:iCs w:val="1"/>
          <w:sz w:val="24"/>
          <w:szCs w:val="24"/>
          <w:rtl w:val="0"/>
        </w:rPr>
        <w:t xml:space="preserve">Facsímil en</w:t>
      </w:r>
      <w:r w:rsidDel="00000000" w:rsidR="00000000" w:rsidRPr="00000000">
        <w:rPr>
          <w:rFonts w:ascii="Libre Baskerville" w:cs="Libre Baskerville" w:eastAsia="Libre Baskerville" w:hAnsi="Libre Baskerville"/>
          <w:sz w:val="24"/>
          <w:szCs w:val="24"/>
          <w:rtl w:val="0"/>
        </w:rPr>
        <w:t xml:space="preserve"> XXX: enlace externo</w:t>
      </w:r>
    </w:p>
    <w:p w:rsidR="00000000" w:rsidDel="00000000" w:rsidP="00000000" w:rsidRDefault="00000000" w:rsidRPr="00000000" w14:paraId="00000016">
      <w:pPr>
        <w:rPr>
          <w:rFonts w:ascii="Libre Baskerville" w:cs="Libre Baskerville" w:eastAsia="Libre Baskerville" w:hAnsi="Libre Baskerville"/>
          <w:sz w:val="24"/>
          <w:szCs w:val="24"/>
        </w:rPr>
      </w:pPr>
      <w:r w:rsidDel="00000000" w:rsidR="00000000" w:rsidRPr="00000000">
        <w:rPr>
          <w:rFonts w:ascii="Libre Baskerville" w:cs="Libre Baskerville" w:eastAsia="Libre Baskerville" w:hAnsi="Libre Baskerville"/>
          <w:sz w:val="24"/>
          <w:szCs w:val="24"/>
          <w:rtl w:val="0"/>
        </w:rPr>
        <w:t xml:space="preserve">9 </w:t>
      </w:r>
      <w:r w:rsidDel="00000000" w:rsidR="00000000" w:rsidRPr="00000000">
        <w:rPr>
          <w:rFonts w:ascii="Libre Baskerville" w:cs="Libre Baskerville" w:eastAsia="Libre Baskerville" w:hAnsi="Libre Baskerville"/>
          <w:i w:val="1"/>
          <w:iCs w:val="1"/>
          <w:sz w:val="24"/>
          <w:szCs w:val="24"/>
          <w:rtl w:val="0"/>
        </w:rPr>
        <w:t xml:space="preserve">Texto en pdf</w:t>
      </w:r>
      <w:r w:rsidDel="00000000" w:rsidR="00000000" w:rsidRPr="00000000">
        <w:rPr>
          <w:rFonts w:ascii="Libre Baskerville" w:cs="Libre Baskerville" w:eastAsia="Libre Baskerville" w:hAnsi="Libre Baskerville"/>
          <w:sz w:val="24"/>
          <w:szCs w:val="24"/>
          <w:rtl w:val="0"/>
        </w:rPr>
        <w:t xml:space="preserve">: enlace a Biblioteca de medios</w:t>
      </w:r>
    </w:p>
    <w:p w:rsidR="00000000" w:rsidDel="00000000" w:rsidP="00000000" w:rsidRDefault="00000000" w:rsidRPr="00000000" w14:paraId="00000017">
      <w:pPr>
        <w:jc w:val="center"/>
        <w:rPr>
          <w:rFonts w:ascii="Libre Baskerville" w:cs="Libre Baskerville" w:eastAsia="Libre Baskerville" w:hAnsi="Libre Baskerville"/>
          <w:sz w:val="24"/>
          <w:szCs w:val="24"/>
        </w:rPr>
      </w:pPr>
      <w:r w:rsidDel="00000000" w:rsidR="00000000" w:rsidRPr="00000000">
        <w:rPr>
          <w:rFonts w:ascii="Libre Baskerville" w:cs="Libre Baskerville" w:eastAsia="Libre Baskerville" w:hAnsi="Libre Baskerville"/>
          <w:sz w:val="24"/>
          <w:szCs w:val="24"/>
          <w:rtl w:val="0"/>
        </w:rPr>
        <w:t xml:space="preserve">---</w:t>
      </w:r>
    </w:p>
    <w:p w:rsidR="00000000" w:rsidDel="00000000" w:rsidP="00000000" w:rsidRDefault="00000000" w:rsidRPr="00000000" w14:paraId="00000018">
      <w:pPr>
        <w:rPr>
          <w:rFonts w:ascii="Libre Baskerville" w:cs="Libre Baskerville" w:eastAsia="Libre Baskerville" w:hAnsi="Libre Baskerville"/>
          <w:sz w:val="24"/>
          <w:szCs w:val="24"/>
        </w:rPr>
      </w:pPr>
      <w:r w:rsidDel="00000000" w:rsidR="00000000" w:rsidRPr="00000000">
        <w:rPr>
          <w:rFonts w:ascii="Libre Baskerville" w:cs="Libre Baskerville" w:eastAsia="Libre Baskerville" w:hAnsi="Libre Baskerville"/>
          <w:sz w:val="24"/>
          <w:szCs w:val="24"/>
          <w:rtl w:val="0"/>
        </w:rPr>
        <w:t xml:space="preserve">N.º. Autor: poema «</w:t>
      </w:r>
      <w:r w:rsidDel="00000000" w:rsidR="00000000" w:rsidRPr="00000000">
        <w:rPr>
          <w:rFonts w:ascii="Libre Baskerville" w:cs="Libre Baskerville" w:eastAsia="Libre Baskerville" w:hAnsi="Libre Baskerville"/>
          <w:b w:val="1"/>
          <w:bCs w:val="1"/>
          <w:color w:val="00b5da"/>
          <w:sz w:val="24"/>
          <w:szCs w:val="24"/>
          <w:rtl w:val="0"/>
        </w:rPr>
        <w:t xml:space="preserve">XXX</w:t>
      </w:r>
      <w:r w:rsidDel="00000000" w:rsidR="00000000" w:rsidRPr="00000000">
        <w:rPr>
          <w:rFonts w:ascii="Libre Baskerville" w:cs="Libre Baskerville" w:eastAsia="Libre Baskerville" w:hAnsi="Libre Baskerville"/>
          <w:sz w:val="24"/>
          <w:szCs w:val="24"/>
          <w:rtl w:val="0"/>
        </w:rPr>
        <w:t xml:space="preserve">» publicado en la revista </w:t>
      </w:r>
      <w:r w:rsidDel="00000000" w:rsidR="00000000" w:rsidRPr="00000000">
        <w:rPr>
          <w:rFonts w:ascii="Libre Baskerville" w:cs="Libre Baskerville" w:eastAsia="Libre Baskerville" w:hAnsi="Libre Baskerville"/>
          <w:i w:val="1"/>
          <w:iCs w:val="1"/>
          <w:sz w:val="24"/>
          <w:szCs w:val="24"/>
          <w:rtl w:val="0"/>
        </w:rPr>
        <w:t xml:space="preserve">XXX</w:t>
      </w:r>
      <w:r w:rsidDel="00000000" w:rsidR="00000000" w:rsidRPr="00000000">
        <w:rPr>
          <w:rFonts w:ascii="Libre Baskerville" w:cs="Libre Baskerville" w:eastAsia="Libre Baskerville" w:hAnsi="Libre Baskerville"/>
          <w:sz w:val="24"/>
          <w:szCs w:val="24"/>
          <w:rtl w:val="0"/>
        </w:rPr>
        <w:t xml:space="preserve">, año, número. Recitado por </w:t>
      </w:r>
      <w:r w:rsidDel="00000000" w:rsidR="00000000" w:rsidRPr="00000000">
        <w:rPr>
          <w:rFonts w:ascii="Libre Baskerville" w:cs="Libre Baskerville" w:eastAsia="Libre Baskerville" w:hAnsi="Libre Baskerville"/>
          <w:b w:val="1"/>
          <w:bCs w:val="1"/>
          <w:sz w:val="24"/>
          <w:szCs w:val="24"/>
          <w:rtl w:val="0"/>
        </w:rPr>
        <w:t xml:space="preserve">grupo XXX </w:t>
      </w:r>
      <w:r w:rsidDel="00000000" w:rsidR="00000000" w:rsidRPr="00000000">
        <w:rPr>
          <w:rFonts w:ascii="Libre Baskerville" w:cs="Libre Baskerville" w:eastAsia="Libre Baskerville" w:hAnsi="Libre Baskerville"/>
          <w:sz w:val="24"/>
          <w:szCs w:val="24"/>
          <w:rtl w:val="0"/>
        </w:rPr>
        <w:t xml:space="preserve">(7 abril 2026). Facsímil en XXX Texto en pdf.</w:t>
      </w:r>
    </w:p>
    <w:p w:rsidR="00000000" w:rsidDel="00000000" w:rsidP="00000000" w:rsidRDefault="00000000" w:rsidRPr="00000000" w14:paraId="00000019">
      <w:pPr>
        <w:rPr>
          <w:rFonts w:ascii="Libre Baskerville" w:cs="Libre Baskerville" w:eastAsia="Libre Baskerville" w:hAnsi="Libre Baskervill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center"/>
        <w:rPr>
          <w:rFonts w:ascii="Libre Baskerville" w:cs="Libre Baskerville" w:eastAsia="Libre Baskerville" w:hAnsi="Libre Baskerville"/>
          <w:b w:val="1"/>
          <w:bCs w:val="1"/>
          <w:sz w:val="24"/>
          <w:szCs w:val="24"/>
        </w:rPr>
      </w:pPr>
      <w:r w:rsidDel="00000000" w:rsidR="00000000" w:rsidRPr="00000000">
        <w:rPr>
          <w:rFonts w:ascii="Libre Baskerville" w:cs="Libre Baskerville" w:eastAsia="Libre Baskerville" w:hAnsi="Libre Baskerville"/>
          <w:b w:val="1"/>
          <w:bCs w:val="1"/>
          <w:sz w:val="24"/>
          <w:szCs w:val="24"/>
          <w:rtl w:val="0"/>
        </w:rPr>
        <w:t xml:space="preserve">AQUÍ PEGAR EL RECORTE FACSÍMIL EN LUGAR DE ESTE (A TAMAÑO NATURAL)</w:t>
      </w:r>
    </w:p>
    <w:p w:rsidR="00000000" w:rsidDel="00000000" w:rsidP="00000000" w:rsidRDefault="00000000" w:rsidRPr="00000000" w14:paraId="0000001B">
      <w:pPr>
        <w:jc w:val="center"/>
        <w:rPr>
          <w:rFonts w:ascii="Libre Baskerville" w:cs="Libre Baskerville" w:eastAsia="Libre Baskerville" w:hAnsi="Libre Baskerville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</w:rPr>
        <w:drawing>
          <wp:inline distB="114300" distT="114300" distL="114300" distR="114300">
            <wp:extent cx="2667000" cy="4359407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43594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center"/>
        <w:rPr>
          <w:rFonts w:ascii="Libre Baskerville" w:cs="Libre Baskerville" w:eastAsia="Libre Baskerville" w:hAnsi="Libre Baskerville"/>
          <w:b w:val="1"/>
          <w:bCs w:val="1"/>
          <w:sz w:val="24"/>
          <w:szCs w:val="24"/>
        </w:rPr>
      </w:pPr>
      <w:r w:rsidDel="00000000" w:rsidR="00000000" w:rsidRPr="00000000">
        <w:rPr>
          <w:rFonts w:ascii="Libre Baskerville" w:cs="Libre Baskerville" w:eastAsia="Libre Baskerville" w:hAnsi="Libre Baskerville"/>
          <w:b w:val="1"/>
          <w:bCs w:val="1"/>
          <w:sz w:val="24"/>
          <w:szCs w:val="24"/>
          <w:rtl w:val="0"/>
        </w:rPr>
        <w:t xml:space="preserve">AQUÍ PEGAR EL RECORTE FACSÍMIL DE LA PORTADA EN LUGAR DE ESTE ((A TAMAÑO NATURAL)</w:t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455231" cy="3104548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55231" cy="31045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955.0393700787413" w:top="566.9291338582677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Libre Baskervill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pen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2.png"/><Relationship Id="rId10" Type="http://schemas.openxmlformats.org/officeDocument/2006/relationships/image" Target="media/image4.png"/><Relationship Id="rId9" Type="http://schemas.openxmlformats.org/officeDocument/2006/relationships/hyperlink" Target="https://iesladehesilla.org/recitario-literario-escolar-la-dehesilla-leyendo-al-27/" TargetMode="External"/><Relationship Id="rId5" Type="http://schemas.openxmlformats.org/officeDocument/2006/relationships/styles" Target="styles.xml"/><Relationship Id="rId6" Type="http://schemas.openxmlformats.org/officeDocument/2006/relationships/hyperlink" Target="https://iesladehesilla.org/guion-recitario-literario-escolar-la-dehesilla-leyendo-al-27/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ibreBaskerville-regular.ttf"/><Relationship Id="rId2" Type="http://schemas.openxmlformats.org/officeDocument/2006/relationships/font" Target="fonts/LibreBaskerville-bold.ttf"/><Relationship Id="rId3" Type="http://schemas.openxmlformats.org/officeDocument/2006/relationships/font" Target="fonts/LibreBaskerville-italic.ttf"/><Relationship Id="rId4" Type="http://schemas.openxmlformats.org/officeDocument/2006/relationships/font" Target="fonts/LibreBaskerville-boldItalic.ttf"/><Relationship Id="rId5" Type="http://schemas.openxmlformats.org/officeDocument/2006/relationships/font" Target="fonts/OpenSans-regular.ttf"/><Relationship Id="rId6" Type="http://schemas.openxmlformats.org/officeDocument/2006/relationships/font" Target="fonts/OpenSans-bold.ttf"/><Relationship Id="rId7" Type="http://schemas.openxmlformats.org/officeDocument/2006/relationships/font" Target="fonts/OpenSans-italic.ttf"/><Relationship Id="rId8" Type="http://schemas.openxmlformats.org/officeDocument/2006/relationships/font" Target="fonts/Open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